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9F7A3" w14:textId="679E8B2C" w:rsidR="003A6DD7" w:rsidRPr="00DC0C24" w:rsidRDefault="00DC0C24" w:rsidP="00DC0C2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C0C24">
        <w:rPr>
          <w:rFonts w:ascii="Arial" w:hAnsi="Arial" w:cs="Arial"/>
          <w:b/>
          <w:sz w:val="22"/>
          <w:szCs w:val="22"/>
        </w:rPr>
        <w:t xml:space="preserve">Supplementary </w:t>
      </w:r>
      <w:r w:rsidR="003A6DD7" w:rsidRPr="00DC0C24">
        <w:rPr>
          <w:rFonts w:ascii="Arial" w:hAnsi="Arial" w:cs="Arial"/>
          <w:b/>
          <w:sz w:val="22"/>
          <w:szCs w:val="22"/>
        </w:rPr>
        <w:t>Tables</w:t>
      </w:r>
    </w:p>
    <w:p w14:paraId="645145F3" w14:textId="1CF5721E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279F86" w14:textId="7E1F9B1D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FD02AC" w14:textId="55AA1446" w:rsidR="00A95F89" w:rsidRPr="00647F11" w:rsidRDefault="00DC0C24" w:rsidP="00A95F89">
      <w:pPr>
        <w:rPr>
          <w:rFonts w:ascii="Arial" w:hAnsi="Arial" w:cs="Arial"/>
          <w:sz w:val="22"/>
          <w:szCs w:val="22"/>
        </w:rPr>
      </w:pPr>
      <w:r w:rsidRPr="00DC0C24">
        <w:rPr>
          <w:rFonts w:ascii="Arial" w:hAnsi="Arial" w:cs="Arial"/>
          <w:b/>
          <w:sz w:val="22"/>
          <w:szCs w:val="22"/>
        </w:rPr>
        <w:t xml:space="preserve">Supplementary </w:t>
      </w:r>
      <w:r w:rsidR="00A95F89" w:rsidRPr="00647F11">
        <w:rPr>
          <w:rFonts w:ascii="Arial" w:hAnsi="Arial" w:cs="Arial"/>
          <w:b/>
          <w:bCs/>
          <w:sz w:val="22"/>
          <w:szCs w:val="22"/>
        </w:rPr>
        <w:t>Table 1:</w:t>
      </w:r>
      <w:r w:rsidR="00A95F89" w:rsidRPr="00647F11">
        <w:rPr>
          <w:rFonts w:ascii="Arial" w:hAnsi="Arial" w:cs="Arial"/>
          <w:sz w:val="22"/>
          <w:szCs w:val="22"/>
        </w:rPr>
        <w:t xml:space="preserve"> Overview of Major Clinical Trials for CD19 CAR-T Cell Therapies in R/R DLBCL in patients after second line. </w:t>
      </w:r>
    </w:p>
    <w:p w14:paraId="1D8E93A9" w14:textId="735C663C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5D8756" w14:textId="138D156C" w:rsidR="00A95F89" w:rsidRPr="00647F11" w:rsidRDefault="00DC0C24" w:rsidP="00A95F89">
      <w:pPr>
        <w:rPr>
          <w:rFonts w:ascii="Arial" w:hAnsi="Arial" w:cs="Arial"/>
          <w:sz w:val="22"/>
          <w:szCs w:val="22"/>
        </w:rPr>
      </w:pPr>
      <w:r w:rsidRPr="00DC0C24">
        <w:rPr>
          <w:rFonts w:ascii="Arial" w:hAnsi="Arial" w:cs="Arial"/>
          <w:b/>
          <w:sz w:val="22"/>
          <w:szCs w:val="22"/>
        </w:rPr>
        <w:t xml:space="preserve">Supplementary </w:t>
      </w:r>
      <w:r w:rsidR="00A95F89" w:rsidRPr="00647F11">
        <w:rPr>
          <w:rFonts w:ascii="Arial" w:hAnsi="Arial" w:cs="Arial"/>
          <w:b/>
          <w:bCs/>
          <w:sz w:val="22"/>
          <w:szCs w:val="22"/>
        </w:rPr>
        <w:t xml:space="preserve">Table 2: </w:t>
      </w:r>
      <w:r w:rsidR="00A95F89" w:rsidRPr="00647F11">
        <w:rPr>
          <w:rFonts w:ascii="Arial" w:hAnsi="Arial" w:cs="Arial"/>
          <w:sz w:val="22"/>
          <w:szCs w:val="22"/>
        </w:rPr>
        <w:t xml:space="preserve">Overview of Major Clinical Trials for CD19 CAR-T Cell Therapies in R/R FL in patients after second line. </w:t>
      </w:r>
    </w:p>
    <w:p w14:paraId="3ACAFF43" w14:textId="77777777" w:rsidR="00A95F89" w:rsidRPr="00647F11" w:rsidRDefault="00A95F89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FBCE71" w14:textId="267B96F8" w:rsidR="00CB6D26" w:rsidRPr="00647F11" w:rsidRDefault="00DC0C24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C24">
        <w:rPr>
          <w:rFonts w:ascii="Arial" w:hAnsi="Arial" w:cs="Arial"/>
          <w:b/>
          <w:sz w:val="22"/>
          <w:szCs w:val="22"/>
        </w:rPr>
        <w:t xml:space="preserve">Supplementary </w:t>
      </w:r>
      <w:r w:rsidR="00A95F89" w:rsidRPr="00647F11">
        <w:rPr>
          <w:rFonts w:ascii="Arial" w:hAnsi="Arial" w:cs="Arial"/>
          <w:b/>
          <w:bCs/>
          <w:sz w:val="22"/>
          <w:szCs w:val="22"/>
        </w:rPr>
        <w:t xml:space="preserve">Table 3: </w:t>
      </w:r>
      <w:r w:rsidR="00A95F89" w:rsidRPr="00647F11">
        <w:rPr>
          <w:rFonts w:ascii="Arial" w:hAnsi="Arial" w:cs="Arial"/>
          <w:sz w:val="22"/>
          <w:szCs w:val="22"/>
        </w:rPr>
        <w:t>Overview of Major Clinical Trials for CD19 CAR-T Cell Therapies in R/R MCL in patients after second line.</w:t>
      </w:r>
    </w:p>
    <w:p w14:paraId="48533B50" w14:textId="3C174FCB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5CEF84" w14:textId="395D93D0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FC6BE0" w14:textId="4FC35DFF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F9CF83" w14:textId="4E9AA031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005C35" w14:textId="31DE2004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7F0D39" w14:textId="722B2064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86909D" w14:textId="7466D3A3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D2171E" w14:textId="41CD99F6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9857D3" w14:textId="7A6DEAE1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D8A08A" w14:textId="4293B010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D63F2A" w14:textId="5441F092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FBC28D" w14:textId="77777777" w:rsidR="00CB6D26" w:rsidRPr="00647F11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  <w:sectPr w:rsidR="00CB6D26" w:rsidRPr="00647F11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940C0E" w14:textId="77777777" w:rsidR="00A95F89" w:rsidRPr="00647F11" w:rsidRDefault="00A95F89" w:rsidP="00A95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9F2E1C" w14:textId="77777777" w:rsidR="00A95F89" w:rsidRPr="00647F11" w:rsidRDefault="00A95F89" w:rsidP="00A95F89">
      <w:pPr>
        <w:rPr>
          <w:rFonts w:ascii="Arial" w:hAnsi="Arial" w:cs="Arial"/>
          <w:sz w:val="22"/>
          <w:szCs w:val="22"/>
        </w:rPr>
      </w:pPr>
    </w:p>
    <w:p w14:paraId="66B8A46A" w14:textId="77777777" w:rsidR="00A95F89" w:rsidRPr="00647F11" w:rsidRDefault="00A95F89" w:rsidP="00A95F8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4"/>
        <w:tblW w:w="14220" w:type="dxa"/>
        <w:tblInd w:w="-725" w:type="dxa"/>
        <w:tblLook w:val="04A0" w:firstRow="1" w:lastRow="0" w:firstColumn="1" w:lastColumn="0" w:noHBand="0" w:noVBand="1"/>
      </w:tblPr>
      <w:tblGrid>
        <w:gridCol w:w="1946"/>
        <w:gridCol w:w="1659"/>
        <w:gridCol w:w="994"/>
        <w:gridCol w:w="1791"/>
        <w:gridCol w:w="1530"/>
        <w:gridCol w:w="1530"/>
        <w:gridCol w:w="1440"/>
        <w:gridCol w:w="1350"/>
        <w:gridCol w:w="1980"/>
      </w:tblGrid>
      <w:tr w:rsidR="00DB385C" w:rsidRPr="00647F11" w14:paraId="392161A4" w14:textId="77777777" w:rsidTr="00DB3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548851D8" w14:textId="77777777" w:rsidR="00A95F89" w:rsidRPr="00647F11" w:rsidRDefault="00A95F89" w:rsidP="0056308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Author</w:t>
            </w:r>
          </w:p>
        </w:tc>
        <w:tc>
          <w:tcPr>
            <w:tcW w:w="1659" w:type="dxa"/>
          </w:tcPr>
          <w:p w14:paraId="0CB8B56C" w14:textId="77777777" w:rsidR="00A95F89" w:rsidRPr="00647F11" w:rsidRDefault="00A95F89" w:rsidP="00563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Trial name</w:t>
            </w:r>
          </w:p>
        </w:tc>
        <w:tc>
          <w:tcPr>
            <w:tcW w:w="994" w:type="dxa"/>
          </w:tcPr>
          <w:p w14:paraId="25149D91" w14:textId="0C64F70C" w:rsidR="00A95F89" w:rsidRPr="00647F11" w:rsidRDefault="00DB385C" w:rsidP="00563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Trial phase</w:t>
            </w:r>
          </w:p>
        </w:tc>
        <w:tc>
          <w:tcPr>
            <w:tcW w:w="1791" w:type="dxa"/>
          </w:tcPr>
          <w:p w14:paraId="22ED9965" w14:textId="77777777" w:rsidR="00A95F89" w:rsidRPr="00647F11" w:rsidRDefault="00A95F89" w:rsidP="00563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Line of therapy</w:t>
            </w:r>
          </w:p>
        </w:tc>
        <w:tc>
          <w:tcPr>
            <w:tcW w:w="1530" w:type="dxa"/>
          </w:tcPr>
          <w:p w14:paraId="66AF2D51" w14:textId="77777777" w:rsidR="00A95F89" w:rsidRPr="00647F11" w:rsidRDefault="00A95F89" w:rsidP="00563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Sample size</w:t>
            </w:r>
          </w:p>
          <w:p w14:paraId="102289BE" w14:textId="696A78BB" w:rsidR="00DB385C" w:rsidRPr="00647F11" w:rsidRDefault="00DB385C" w:rsidP="00563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(Infused patients)</w:t>
            </w:r>
          </w:p>
        </w:tc>
        <w:tc>
          <w:tcPr>
            <w:tcW w:w="1530" w:type="dxa"/>
          </w:tcPr>
          <w:p w14:paraId="180AED88" w14:textId="77777777" w:rsidR="00A95F89" w:rsidRPr="00647F11" w:rsidRDefault="00A95F89" w:rsidP="00563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ORR</w:t>
            </w:r>
          </w:p>
        </w:tc>
        <w:tc>
          <w:tcPr>
            <w:tcW w:w="1440" w:type="dxa"/>
          </w:tcPr>
          <w:p w14:paraId="76473406" w14:textId="77777777" w:rsidR="00A95F89" w:rsidRPr="00647F11" w:rsidRDefault="00A95F89" w:rsidP="00563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Median PFS</w:t>
            </w:r>
          </w:p>
        </w:tc>
        <w:tc>
          <w:tcPr>
            <w:tcW w:w="1350" w:type="dxa"/>
          </w:tcPr>
          <w:p w14:paraId="24A3BE2C" w14:textId="77777777" w:rsidR="00A95F89" w:rsidRPr="00647F11" w:rsidRDefault="00A95F89" w:rsidP="00563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Median OS</w:t>
            </w:r>
          </w:p>
        </w:tc>
        <w:tc>
          <w:tcPr>
            <w:tcW w:w="1980" w:type="dxa"/>
          </w:tcPr>
          <w:p w14:paraId="38C3585B" w14:textId="77777777" w:rsidR="00A95F89" w:rsidRPr="00647F11" w:rsidRDefault="00A95F89" w:rsidP="005630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% Grade 3-4 CRS and ICANS</w:t>
            </w:r>
          </w:p>
        </w:tc>
      </w:tr>
      <w:tr w:rsidR="00DB385C" w:rsidRPr="00647F11" w14:paraId="626C5CF2" w14:textId="77777777" w:rsidTr="00DB3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50ABAE76" w14:textId="77777777" w:rsidR="00A95F89" w:rsidRPr="00647F11" w:rsidRDefault="00A95F89" w:rsidP="0056308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647F11">
              <w:rPr>
                <w:rFonts w:ascii="Arial" w:hAnsi="Arial" w:cs="Arial"/>
                <w:sz w:val="22"/>
                <w:szCs w:val="22"/>
              </w:rPr>
              <w:t>Neelapu</w:t>
            </w:r>
            <w:proofErr w:type="spellEnd"/>
            <w:r w:rsidRPr="00647F11">
              <w:rPr>
                <w:rFonts w:ascii="Arial" w:hAnsi="Arial" w:cs="Arial"/>
                <w:sz w:val="22"/>
                <w:szCs w:val="22"/>
              </w:rPr>
              <w:t xml:space="preserve"> et al., 2017 [14] &amp; </w:t>
            </w:r>
            <w:proofErr w:type="spellStart"/>
            <w:r w:rsidRPr="00647F11">
              <w:rPr>
                <w:rFonts w:ascii="Arial" w:hAnsi="Arial" w:cs="Arial"/>
                <w:sz w:val="22"/>
                <w:szCs w:val="22"/>
              </w:rPr>
              <w:t>Neelapu</w:t>
            </w:r>
            <w:proofErr w:type="spellEnd"/>
            <w:r w:rsidRPr="00647F11">
              <w:rPr>
                <w:rFonts w:ascii="Arial" w:hAnsi="Arial" w:cs="Arial"/>
                <w:sz w:val="22"/>
                <w:szCs w:val="22"/>
              </w:rPr>
              <w:t xml:space="preserve"> et al. 2023 [15]</w:t>
            </w:r>
          </w:p>
          <w:p w14:paraId="6550D58F" w14:textId="77777777" w:rsidR="00A95F89" w:rsidRPr="00647F11" w:rsidRDefault="00A95F89" w:rsidP="005630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9" w:type="dxa"/>
          </w:tcPr>
          <w:p w14:paraId="691DAFFB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ZUMA-1</w:t>
            </w:r>
          </w:p>
        </w:tc>
        <w:tc>
          <w:tcPr>
            <w:tcW w:w="994" w:type="dxa"/>
          </w:tcPr>
          <w:p w14:paraId="32F512A4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791" w:type="dxa"/>
          </w:tcPr>
          <w:p w14:paraId="7ED8EAFA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3L+</w:t>
            </w:r>
          </w:p>
        </w:tc>
        <w:tc>
          <w:tcPr>
            <w:tcW w:w="1530" w:type="dxa"/>
          </w:tcPr>
          <w:p w14:paraId="62BB6B02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530" w:type="dxa"/>
          </w:tcPr>
          <w:p w14:paraId="4B052509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83%</w:t>
            </w:r>
          </w:p>
        </w:tc>
        <w:tc>
          <w:tcPr>
            <w:tcW w:w="1440" w:type="dxa"/>
          </w:tcPr>
          <w:p w14:paraId="1F6AA708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5.9 months</w:t>
            </w:r>
          </w:p>
        </w:tc>
        <w:tc>
          <w:tcPr>
            <w:tcW w:w="1350" w:type="dxa"/>
          </w:tcPr>
          <w:p w14:paraId="5996B2CC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25.8 months</w:t>
            </w:r>
          </w:p>
        </w:tc>
        <w:tc>
          <w:tcPr>
            <w:tcW w:w="1980" w:type="dxa"/>
          </w:tcPr>
          <w:p w14:paraId="05563499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CRS: 13%</w:t>
            </w:r>
          </w:p>
          <w:p w14:paraId="572C880E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ICANS: 28%</w:t>
            </w:r>
          </w:p>
        </w:tc>
      </w:tr>
      <w:tr w:rsidR="00DB385C" w:rsidRPr="00647F11" w14:paraId="3D8EF18F" w14:textId="77777777" w:rsidTr="00DB3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7236A446" w14:textId="77777777" w:rsidR="00A95F89" w:rsidRPr="00647F11" w:rsidRDefault="00A95F89" w:rsidP="0056308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Schuster et al., 2019 [16] &amp; Schuster et al., 2021 [17]</w:t>
            </w:r>
          </w:p>
        </w:tc>
        <w:tc>
          <w:tcPr>
            <w:tcW w:w="1659" w:type="dxa"/>
          </w:tcPr>
          <w:p w14:paraId="35491501" w14:textId="77777777" w:rsidR="00A95F89" w:rsidRPr="00647F11" w:rsidRDefault="00A95F89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JULIET</w:t>
            </w:r>
          </w:p>
        </w:tc>
        <w:tc>
          <w:tcPr>
            <w:tcW w:w="994" w:type="dxa"/>
          </w:tcPr>
          <w:p w14:paraId="4FB79FB4" w14:textId="77777777" w:rsidR="00A95F89" w:rsidRPr="00647F11" w:rsidRDefault="00A95F89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791" w:type="dxa"/>
          </w:tcPr>
          <w:p w14:paraId="52769C26" w14:textId="77777777" w:rsidR="00A95F89" w:rsidRPr="00647F11" w:rsidRDefault="00A95F89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3L+</w:t>
            </w:r>
          </w:p>
        </w:tc>
        <w:tc>
          <w:tcPr>
            <w:tcW w:w="1530" w:type="dxa"/>
          </w:tcPr>
          <w:p w14:paraId="2B513CE4" w14:textId="77777777" w:rsidR="00A95F89" w:rsidRPr="00647F11" w:rsidRDefault="00A95F89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1530" w:type="dxa"/>
          </w:tcPr>
          <w:p w14:paraId="6699BD8F" w14:textId="18808D42" w:rsidR="00A95F89" w:rsidRPr="00647F11" w:rsidRDefault="00422D50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52</w:t>
            </w:r>
            <w:r w:rsidR="00A95F89" w:rsidRPr="00647F11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440" w:type="dxa"/>
          </w:tcPr>
          <w:p w14:paraId="330A02C6" w14:textId="77777777" w:rsidR="00A95F89" w:rsidRPr="00647F11" w:rsidRDefault="00A95F89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2.9 months</w:t>
            </w:r>
          </w:p>
        </w:tc>
        <w:tc>
          <w:tcPr>
            <w:tcW w:w="1350" w:type="dxa"/>
          </w:tcPr>
          <w:p w14:paraId="22192805" w14:textId="77777777" w:rsidR="00A95F89" w:rsidRPr="00647F11" w:rsidRDefault="00A95F89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11.1</w:t>
            </w:r>
          </w:p>
          <w:p w14:paraId="3A21033C" w14:textId="77777777" w:rsidR="00A95F89" w:rsidRPr="00647F11" w:rsidRDefault="00A95F89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months</w:t>
            </w:r>
          </w:p>
        </w:tc>
        <w:tc>
          <w:tcPr>
            <w:tcW w:w="1980" w:type="dxa"/>
          </w:tcPr>
          <w:p w14:paraId="1F85F036" w14:textId="77777777" w:rsidR="00A95F89" w:rsidRPr="00647F11" w:rsidRDefault="00A95F89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CRS: 22%</w:t>
            </w:r>
          </w:p>
          <w:p w14:paraId="705D122B" w14:textId="77777777" w:rsidR="00A95F89" w:rsidRPr="00647F11" w:rsidRDefault="00A95F89" w:rsidP="005630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ICANS 12%</w:t>
            </w:r>
          </w:p>
        </w:tc>
      </w:tr>
      <w:tr w:rsidR="00DB385C" w:rsidRPr="00647F11" w14:paraId="58A57F43" w14:textId="77777777" w:rsidTr="00DB3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</w:tcPr>
          <w:p w14:paraId="2FD5D131" w14:textId="456403E5" w:rsidR="00A95F89" w:rsidRPr="00647F11" w:rsidRDefault="00A95F89" w:rsidP="0056308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Abramson et al., 2020</w:t>
            </w:r>
            <w:r w:rsidR="00422D50" w:rsidRPr="00647F11">
              <w:rPr>
                <w:rFonts w:ascii="Arial" w:hAnsi="Arial" w:cs="Arial"/>
                <w:sz w:val="22"/>
                <w:szCs w:val="22"/>
              </w:rPr>
              <w:t>[19]</w:t>
            </w:r>
            <w:r w:rsidRPr="00647F11">
              <w:rPr>
                <w:rFonts w:ascii="Arial" w:hAnsi="Arial" w:cs="Arial"/>
                <w:sz w:val="22"/>
                <w:szCs w:val="22"/>
              </w:rPr>
              <w:t xml:space="preserve"> &amp; Abramson et al., 2024</w:t>
            </w:r>
            <w:r w:rsidR="00422D50" w:rsidRPr="00647F11">
              <w:rPr>
                <w:rFonts w:ascii="Arial" w:hAnsi="Arial" w:cs="Arial"/>
                <w:sz w:val="22"/>
                <w:szCs w:val="22"/>
              </w:rPr>
              <w:t>[20]</w:t>
            </w:r>
          </w:p>
        </w:tc>
        <w:tc>
          <w:tcPr>
            <w:tcW w:w="1659" w:type="dxa"/>
          </w:tcPr>
          <w:p w14:paraId="38C72143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TRANSCEND-NHL-001</w:t>
            </w:r>
          </w:p>
        </w:tc>
        <w:tc>
          <w:tcPr>
            <w:tcW w:w="994" w:type="dxa"/>
          </w:tcPr>
          <w:p w14:paraId="4A53E6B9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I/II</w:t>
            </w:r>
          </w:p>
        </w:tc>
        <w:tc>
          <w:tcPr>
            <w:tcW w:w="1791" w:type="dxa"/>
          </w:tcPr>
          <w:p w14:paraId="0FC729D1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3L+</w:t>
            </w:r>
          </w:p>
        </w:tc>
        <w:tc>
          <w:tcPr>
            <w:tcW w:w="1530" w:type="dxa"/>
          </w:tcPr>
          <w:p w14:paraId="669BEBE6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530" w:type="dxa"/>
          </w:tcPr>
          <w:p w14:paraId="06B5C082" w14:textId="1ADAA1CD" w:rsidR="00A95F89" w:rsidRPr="00647F11" w:rsidRDefault="00A17C3C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7</w:t>
            </w:r>
            <w:r w:rsidR="00A95F89" w:rsidRPr="00647F11">
              <w:rPr>
                <w:rFonts w:ascii="Arial" w:hAnsi="Arial" w:cs="Arial"/>
                <w:sz w:val="22"/>
                <w:szCs w:val="22"/>
              </w:rPr>
              <w:t>3%</w:t>
            </w:r>
          </w:p>
        </w:tc>
        <w:tc>
          <w:tcPr>
            <w:tcW w:w="1440" w:type="dxa"/>
          </w:tcPr>
          <w:p w14:paraId="05A6E890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6.8 months</w:t>
            </w:r>
          </w:p>
        </w:tc>
        <w:tc>
          <w:tcPr>
            <w:tcW w:w="1350" w:type="dxa"/>
          </w:tcPr>
          <w:p w14:paraId="6F348BAA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27.3</w:t>
            </w:r>
          </w:p>
        </w:tc>
        <w:tc>
          <w:tcPr>
            <w:tcW w:w="1980" w:type="dxa"/>
          </w:tcPr>
          <w:p w14:paraId="4DDEF12B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CRS: 2%</w:t>
            </w:r>
          </w:p>
          <w:p w14:paraId="7CD6D48F" w14:textId="77777777" w:rsidR="00A95F89" w:rsidRPr="00647F11" w:rsidRDefault="00A95F89" w:rsidP="005630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ICANS: 10%</w:t>
            </w:r>
          </w:p>
        </w:tc>
      </w:tr>
    </w:tbl>
    <w:p w14:paraId="5A7395A0" w14:textId="58A61E6F" w:rsidR="00A95F89" w:rsidRPr="00647F11" w:rsidRDefault="00A95F89" w:rsidP="00A95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F11">
        <w:rPr>
          <w:rFonts w:ascii="Arial" w:hAnsi="Arial" w:cs="Arial"/>
          <w:sz w:val="22"/>
          <w:szCs w:val="22"/>
        </w:rPr>
        <w:t>Table 1</w:t>
      </w:r>
    </w:p>
    <w:p w14:paraId="77236726" w14:textId="77777777" w:rsidR="00DB385C" w:rsidRPr="00647F11" w:rsidRDefault="00DB385C" w:rsidP="00DB385C">
      <w:pPr>
        <w:rPr>
          <w:rFonts w:ascii="Arial" w:hAnsi="Arial" w:cs="Arial"/>
          <w:sz w:val="22"/>
          <w:szCs w:val="22"/>
        </w:rPr>
      </w:pPr>
      <w:r w:rsidRPr="00647F11">
        <w:rPr>
          <w:rFonts w:ascii="Arial" w:hAnsi="Arial" w:cs="Arial"/>
          <w:sz w:val="22"/>
          <w:szCs w:val="22"/>
        </w:rPr>
        <w:t>Abbreviations:  CAR: Chimeric Antigen Receptor; CR: Complete Response; CRS: Cytokine Release Syndrome; ICANS: Immune Effector Cell-Associated Neurotoxicity Syndrome; MCL: ORR: Overall Response Rate; OS: Overall Survival; PFS: Progression-Free Survival</w:t>
      </w:r>
    </w:p>
    <w:p w14:paraId="77EA6B4D" w14:textId="77777777" w:rsidR="00DB385C" w:rsidRPr="00647F11" w:rsidRDefault="00DB385C" w:rsidP="00A95F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22A04A" w14:textId="066C3358" w:rsidR="00A95F89" w:rsidRPr="00647F11" w:rsidRDefault="00A95F89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FA5F34" w14:textId="43233C7C" w:rsidR="00A95F89" w:rsidRPr="00647F11" w:rsidRDefault="00A95F89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D43EC8" w14:textId="1E79616A" w:rsidR="00A95F89" w:rsidRPr="00647F11" w:rsidRDefault="00A95F89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9AE26C" w14:textId="1DED0494" w:rsidR="00A95F89" w:rsidRPr="00647F11" w:rsidRDefault="00A95F89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D57636" w14:textId="2024C44B" w:rsidR="00A95F89" w:rsidRPr="00647F11" w:rsidRDefault="00A95F89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8B4072" w14:textId="77777777" w:rsidR="00A95F89" w:rsidRPr="00647F11" w:rsidRDefault="00A95F89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DA201C" w14:textId="77777777" w:rsidR="00CB6D26" w:rsidRPr="00647F11" w:rsidRDefault="00CB6D26" w:rsidP="00CB6D2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4"/>
        <w:tblW w:w="15285" w:type="dxa"/>
        <w:tblInd w:w="-1166" w:type="dxa"/>
        <w:tblLayout w:type="fixed"/>
        <w:tblLook w:val="04A0" w:firstRow="1" w:lastRow="0" w:firstColumn="1" w:lastColumn="0" w:noHBand="0" w:noVBand="1"/>
      </w:tblPr>
      <w:tblGrid>
        <w:gridCol w:w="1879"/>
        <w:gridCol w:w="1234"/>
        <w:gridCol w:w="1074"/>
        <w:gridCol w:w="1155"/>
        <w:gridCol w:w="1155"/>
        <w:gridCol w:w="1501"/>
        <w:gridCol w:w="1863"/>
        <w:gridCol w:w="1863"/>
        <w:gridCol w:w="1401"/>
        <w:gridCol w:w="2160"/>
      </w:tblGrid>
      <w:tr w:rsidR="00DB385C" w:rsidRPr="00647F11" w14:paraId="06AD4370" w14:textId="77777777" w:rsidTr="00DB3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67E03779" w14:textId="77777777" w:rsidR="00DB385C" w:rsidRPr="00647F11" w:rsidRDefault="00DB385C" w:rsidP="00DC137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sz w:val="22"/>
                <w:szCs w:val="22"/>
              </w:rPr>
              <w:lastRenderedPageBreak/>
              <w:t>Author</w:t>
            </w:r>
          </w:p>
        </w:tc>
        <w:tc>
          <w:tcPr>
            <w:tcW w:w="1234" w:type="dxa"/>
          </w:tcPr>
          <w:p w14:paraId="1FBD1DB0" w14:textId="77777777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Trial name </w:t>
            </w:r>
          </w:p>
        </w:tc>
        <w:tc>
          <w:tcPr>
            <w:tcW w:w="1074" w:type="dxa"/>
          </w:tcPr>
          <w:p w14:paraId="35289EA9" w14:textId="53DE6E21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Trial phase </w:t>
            </w:r>
          </w:p>
        </w:tc>
        <w:tc>
          <w:tcPr>
            <w:tcW w:w="1155" w:type="dxa"/>
          </w:tcPr>
          <w:p w14:paraId="351A8E09" w14:textId="5B7F33AB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sz w:val="22"/>
                <w:szCs w:val="22"/>
              </w:rPr>
              <w:t xml:space="preserve">CAR T-cell used </w:t>
            </w:r>
          </w:p>
        </w:tc>
        <w:tc>
          <w:tcPr>
            <w:tcW w:w="1155" w:type="dxa"/>
          </w:tcPr>
          <w:p w14:paraId="725B9C4C" w14:textId="78A034E8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Line of therapy </w:t>
            </w:r>
          </w:p>
        </w:tc>
        <w:tc>
          <w:tcPr>
            <w:tcW w:w="1501" w:type="dxa"/>
          </w:tcPr>
          <w:p w14:paraId="3E9DF617" w14:textId="77777777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Sample size</w:t>
            </w:r>
          </w:p>
          <w:p w14:paraId="3F8806D2" w14:textId="3CE0D874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(Infused patients)</w:t>
            </w:r>
          </w:p>
        </w:tc>
        <w:tc>
          <w:tcPr>
            <w:tcW w:w="1863" w:type="dxa"/>
          </w:tcPr>
          <w:p w14:paraId="09762693" w14:textId="7C9AAB03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sz w:val="22"/>
                <w:szCs w:val="22"/>
              </w:rPr>
              <w:t>ORR</w:t>
            </w:r>
          </w:p>
        </w:tc>
        <w:tc>
          <w:tcPr>
            <w:tcW w:w="1863" w:type="dxa"/>
          </w:tcPr>
          <w:p w14:paraId="607A7FD4" w14:textId="1DC4296E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Median PFS</w:t>
            </w:r>
          </w:p>
        </w:tc>
        <w:tc>
          <w:tcPr>
            <w:tcW w:w="1401" w:type="dxa"/>
          </w:tcPr>
          <w:p w14:paraId="5686C42D" w14:textId="77777777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Median OS</w:t>
            </w:r>
          </w:p>
        </w:tc>
        <w:tc>
          <w:tcPr>
            <w:tcW w:w="2160" w:type="dxa"/>
          </w:tcPr>
          <w:p w14:paraId="0B20DC3A" w14:textId="77777777" w:rsidR="00DB385C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% Grade 3-4 CRS and ICANS</w:t>
            </w:r>
          </w:p>
        </w:tc>
      </w:tr>
      <w:tr w:rsidR="00A17C3C" w:rsidRPr="00647F11" w14:paraId="432370A2" w14:textId="77777777" w:rsidTr="00DB3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7554EF48" w14:textId="0DFABD3F" w:rsidR="00A17C3C" w:rsidRPr="00647F11" w:rsidRDefault="00A17C3C" w:rsidP="00A17C3C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Jacobson et al. 2022 [29] &amp; </w:t>
            </w:r>
            <w:proofErr w:type="spellStart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Neelapu</w:t>
            </w:r>
            <w:proofErr w:type="spellEnd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et al. 2024 [30]</w:t>
            </w:r>
          </w:p>
        </w:tc>
        <w:tc>
          <w:tcPr>
            <w:tcW w:w="1234" w:type="dxa"/>
          </w:tcPr>
          <w:p w14:paraId="566C8741" w14:textId="2CBE07FF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ZUMA 5</w:t>
            </w:r>
          </w:p>
        </w:tc>
        <w:tc>
          <w:tcPr>
            <w:tcW w:w="1074" w:type="dxa"/>
          </w:tcPr>
          <w:p w14:paraId="1C8DAA3F" w14:textId="11458EAB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Phase 2 </w:t>
            </w:r>
          </w:p>
        </w:tc>
        <w:tc>
          <w:tcPr>
            <w:tcW w:w="1155" w:type="dxa"/>
          </w:tcPr>
          <w:p w14:paraId="01C9005E" w14:textId="347EDF1C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Axi</w:t>
            </w:r>
            <w:proofErr w:type="spellEnd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-cel</w:t>
            </w:r>
          </w:p>
        </w:tc>
        <w:tc>
          <w:tcPr>
            <w:tcW w:w="1155" w:type="dxa"/>
          </w:tcPr>
          <w:p w14:paraId="171FC295" w14:textId="0241F65D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3L+</w:t>
            </w:r>
          </w:p>
        </w:tc>
        <w:tc>
          <w:tcPr>
            <w:tcW w:w="1501" w:type="dxa"/>
          </w:tcPr>
          <w:p w14:paraId="38789CF5" w14:textId="37950250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1863" w:type="dxa"/>
          </w:tcPr>
          <w:p w14:paraId="062A30C9" w14:textId="6A867734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94%</w:t>
            </w:r>
          </w:p>
        </w:tc>
        <w:tc>
          <w:tcPr>
            <w:tcW w:w="1863" w:type="dxa"/>
          </w:tcPr>
          <w:p w14:paraId="1B9E30F7" w14:textId="4397E2F4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40.2</w:t>
            </w:r>
          </w:p>
        </w:tc>
        <w:tc>
          <w:tcPr>
            <w:tcW w:w="1401" w:type="dxa"/>
          </w:tcPr>
          <w:p w14:paraId="1EC93213" w14:textId="34EA750C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Not reached</w:t>
            </w:r>
          </w:p>
        </w:tc>
        <w:tc>
          <w:tcPr>
            <w:tcW w:w="2160" w:type="dxa"/>
          </w:tcPr>
          <w:p w14:paraId="21990F00" w14:textId="77777777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CRS: 6%</w:t>
            </w:r>
          </w:p>
          <w:p w14:paraId="2792BB2D" w14:textId="07E12AFA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ICANS:15% </w:t>
            </w:r>
          </w:p>
        </w:tc>
      </w:tr>
      <w:tr w:rsidR="00A17C3C" w:rsidRPr="00647F11" w14:paraId="69A3BC37" w14:textId="77777777" w:rsidTr="00DB38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4000D32A" w14:textId="03F990F6" w:rsidR="00A17C3C" w:rsidRPr="00647F11" w:rsidRDefault="00A17C3C" w:rsidP="00A17C3C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Fowler et al. 2021 [31] &amp; </w:t>
            </w:r>
            <w:proofErr w:type="spellStart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Dreyling</w:t>
            </w:r>
            <w:proofErr w:type="spellEnd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et al. 2024 [32]</w:t>
            </w:r>
          </w:p>
        </w:tc>
        <w:tc>
          <w:tcPr>
            <w:tcW w:w="1234" w:type="dxa"/>
          </w:tcPr>
          <w:p w14:paraId="7AB1C3ED" w14:textId="77777777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ELARA </w:t>
            </w:r>
          </w:p>
        </w:tc>
        <w:tc>
          <w:tcPr>
            <w:tcW w:w="1074" w:type="dxa"/>
          </w:tcPr>
          <w:p w14:paraId="10B65ADB" w14:textId="77777777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Phase 2</w:t>
            </w:r>
          </w:p>
        </w:tc>
        <w:tc>
          <w:tcPr>
            <w:tcW w:w="1155" w:type="dxa"/>
          </w:tcPr>
          <w:p w14:paraId="47981E92" w14:textId="36D492EA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Tisa-cel</w:t>
            </w:r>
          </w:p>
        </w:tc>
        <w:tc>
          <w:tcPr>
            <w:tcW w:w="1155" w:type="dxa"/>
          </w:tcPr>
          <w:p w14:paraId="3EC82B7F" w14:textId="56C7BC85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3L+</w:t>
            </w:r>
          </w:p>
        </w:tc>
        <w:tc>
          <w:tcPr>
            <w:tcW w:w="1501" w:type="dxa"/>
          </w:tcPr>
          <w:p w14:paraId="203979DC" w14:textId="1D0D7994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97 </w:t>
            </w:r>
          </w:p>
        </w:tc>
        <w:tc>
          <w:tcPr>
            <w:tcW w:w="1863" w:type="dxa"/>
          </w:tcPr>
          <w:p w14:paraId="1EC1625B" w14:textId="621260DA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86%</w:t>
            </w:r>
          </w:p>
        </w:tc>
        <w:tc>
          <w:tcPr>
            <w:tcW w:w="1863" w:type="dxa"/>
          </w:tcPr>
          <w:p w14:paraId="5804B4C7" w14:textId="14B27F11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Not reached </w:t>
            </w:r>
          </w:p>
          <w:p w14:paraId="4798178D" w14:textId="3BDCA994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1" w:type="dxa"/>
          </w:tcPr>
          <w:p w14:paraId="30CC4D39" w14:textId="77777777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Not reached</w:t>
            </w:r>
          </w:p>
          <w:p w14:paraId="28BB44BF" w14:textId="77777777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3492057" w14:textId="77777777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CRS: 0%</w:t>
            </w:r>
          </w:p>
          <w:p w14:paraId="176A71FD" w14:textId="2ED9E5A2" w:rsidR="00A17C3C" w:rsidRPr="00647F11" w:rsidRDefault="00A17C3C" w:rsidP="00A17C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ICANS: 1%</w:t>
            </w:r>
          </w:p>
        </w:tc>
      </w:tr>
      <w:tr w:rsidR="00A17C3C" w:rsidRPr="00647F11" w14:paraId="7635EB39" w14:textId="77777777" w:rsidTr="00DB3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9" w:type="dxa"/>
          </w:tcPr>
          <w:p w14:paraId="6FF4B63E" w14:textId="1487DD82" w:rsidR="00A17C3C" w:rsidRPr="00647F11" w:rsidRDefault="00A17C3C" w:rsidP="00A17C3C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Morschhauser</w:t>
            </w:r>
            <w:proofErr w:type="spellEnd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et al. 2024 [34]</w:t>
            </w:r>
          </w:p>
        </w:tc>
        <w:tc>
          <w:tcPr>
            <w:tcW w:w="1234" w:type="dxa"/>
          </w:tcPr>
          <w:p w14:paraId="1A0054F3" w14:textId="77777777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TRANSCEND </w:t>
            </w:r>
          </w:p>
        </w:tc>
        <w:tc>
          <w:tcPr>
            <w:tcW w:w="1074" w:type="dxa"/>
          </w:tcPr>
          <w:p w14:paraId="19C79B76" w14:textId="77777777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Phase 2 </w:t>
            </w:r>
          </w:p>
        </w:tc>
        <w:tc>
          <w:tcPr>
            <w:tcW w:w="1155" w:type="dxa"/>
          </w:tcPr>
          <w:p w14:paraId="05316716" w14:textId="0759F180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Liso</w:t>
            </w:r>
            <w:proofErr w:type="spellEnd"/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-cel</w:t>
            </w:r>
          </w:p>
        </w:tc>
        <w:tc>
          <w:tcPr>
            <w:tcW w:w="1155" w:type="dxa"/>
          </w:tcPr>
          <w:p w14:paraId="19A3C5A7" w14:textId="31D9A23A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3L+ &amp; high risk 2L</w:t>
            </w:r>
          </w:p>
        </w:tc>
        <w:tc>
          <w:tcPr>
            <w:tcW w:w="1501" w:type="dxa"/>
          </w:tcPr>
          <w:p w14:paraId="3AE24B98" w14:textId="58B44858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130 </w:t>
            </w:r>
          </w:p>
        </w:tc>
        <w:tc>
          <w:tcPr>
            <w:tcW w:w="1863" w:type="dxa"/>
          </w:tcPr>
          <w:p w14:paraId="40C68C6F" w14:textId="53B62ED3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97%</w:t>
            </w:r>
          </w:p>
        </w:tc>
        <w:tc>
          <w:tcPr>
            <w:tcW w:w="1863" w:type="dxa"/>
          </w:tcPr>
          <w:p w14:paraId="167ADB57" w14:textId="65E7FBDD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Not reached</w:t>
            </w:r>
          </w:p>
        </w:tc>
        <w:tc>
          <w:tcPr>
            <w:tcW w:w="1401" w:type="dxa"/>
          </w:tcPr>
          <w:p w14:paraId="023D5946" w14:textId="77777777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Not reached</w:t>
            </w:r>
          </w:p>
          <w:p w14:paraId="06967C8B" w14:textId="0FB6422D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634971F" w14:textId="77777777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CRS: 1%</w:t>
            </w:r>
          </w:p>
          <w:p w14:paraId="3A965AB1" w14:textId="239E00D7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647F1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ICANS: 2%</w:t>
            </w:r>
          </w:p>
          <w:p w14:paraId="35220C12" w14:textId="77777777" w:rsidR="00A17C3C" w:rsidRPr="00647F11" w:rsidRDefault="00A17C3C" w:rsidP="00A17C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EF8CE27" w14:textId="77777777" w:rsidR="00CB6D26" w:rsidRPr="00647F11" w:rsidRDefault="00CB6D26" w:rsidP="00CB6D26">
      <w:pPr>
        <w:rPr>
          <w:rFonts w:ascii="Arial" w:hAnsi="Arial" w:cs="Arial"/>
          <w:b/>
          <w:bCs/>
          <w:sz w:val="22"/>
          <w:szCs w:val="22"/>
        </w:rPr>
      </w:pPr>
    </w:p>
    <w:p w14:paraId="2EAFF87D" w14:textId="35BDFDAA" w:rsidR="00CB6D26" w:rsidRPr="00647F11" w:rsidRDefault="00A95F89" w:rsidP="00CB6D26">
      <w:pPr>
        <w:rPr>
          <w:rFonts w:ascii="Arial" w:hAnsi="Arial" w:cs="Arial"/>
          <w:sz w:val="22"/>
          <w:szCs w:val="22"/>
        </w:rPr>
      </w:pPr>
      <w:r w:rsidRPr="00647F11">
        <w:rPr>
          <w:rFonts w:ascii="Arial" w:hAnsi="Arial" w:cs="Arial"/>
          <w:sz w:val="22"/>
          <w:szCs w:val="22"/>
        </w:rPr>
        <w:t>Table 2</w:t>
      </w:r>
    </w:p>
    <w:p w14:paraId="2CFB69D7" w14:textId="44182410" w:rsidR="00DB385C" w:rsidRPr="00647F11" w:rsidRDefault="00DB385C" w:rsidP="00DB385C">
      <w:pPr>
        <w:rPr>
          <w:rFonts w:ascii="Arial" w:hAnsi="Arial" w:cs="Arial"/>
          <w:sz w:val="22"/>
          <w:szCs w:val="22"/>
        </w:rPr>
      </w:pPr>
      <w:r w:rsidRPr="00647F11">
        <w:rPr>
          <w:rFonts w:ascii="Arial" w:hAnsi="Arial" w:cs="Arial"/>
          <w:sz w:val="22"/>
          <w:szCs w:val="22"/>
        </w:rPr>
        <w:t>Abbreviations:  CAR: Chimeric Antigen Receptor; CR: Complete Response; CRS: Cytokine Release Syndrome; ICANS: Immune Effector Cell-Associated Neurotoxicity Syndrome; MCL: ORR: Overall Response Rate; OS: Overall Survival; PFS: Progression-Free Survival</w:t>
      </w:r>
    </w:p>
    <w:p w14:paraId="3F17AB9F" w14:textId="77777777" w:rsidR="00CB6D26" w:rsidRPr="00647F11" w:rsidRDefault="00CB6D26" w:rsidP="00CB6D26">
      <w:pPr>
        <w:rPr>
          <w:rFonts w:ascii="Arial" w:hAnsi="Arial" w:cs="Arial"/>
          <w:b/>
          <w:bCs/>
          <w:sz w:val="22"/>
          <w:szCs w:val="22"/>
        </w:rPr>
      </w:pPr>
    </w:p>
    <w:p w14:paraId="7CC7051B" w14:textId="77777777" w:rsidR="00CB6D26" w:rsidRPr="00647F11" w:rsidRDefault="00CB6D26" w:rsidP="00CB6D26">
      <w:pPr>
        <w:rPr>
          <w:rFonts w:ascii="Arial" w:hAnsi="Arial" w:cs="Arial"/>
          <w:b/>
          <w:bCs/>
          <w:sz w:val="22"/>
          <w:szCs w:val="22"/>
        </w:rPr>
      </w:pPr>
    </w:p>
    <w:p w14:paraId="18B89C53" w14:textId="3B4973CF" w:rsidR="00CB6D26" w:rsidRPr="00647F11" w:rsidRDefault="00CB6D26" w:rsidP="00CB6D26">
      <w:pPr>
        <w:rPr>
          <w:rFonts w:ascii="Arial" w:hAnsi="Arial" w:cs="Arial"/>
          <w:b/>
          <w:bCs/>
          <w:sz w:val="22"/>
          <w:szCs w:val="22"/>
        </w:rPr>
      </w:pPr>
    </w:p>
    <w:p w14:paraId="0BEC8CCA" w14:textId="0CE1EAE4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51FCE792" w14:textId="6E4CB576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0FDA5F83" w14:textId="478EF0F1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51BE2AE9" w14:textId="078112ED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7DBFBF3F" w14:textId="4018DA15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14733DC2" w14:textId="2415050F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556FD229" w14:textId="3DDE5433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1550F22F" w14:textId="5D67BDC1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6FE7764B" w14:textId="1DB20BA4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527557BC" w14:textId="77777777" w:rsidR="00A17C3C" w:rsidRPr="00647F11" w:rsidRDefault="00A17C3C" w:rsidP="00CB6D26">
      <w:pPr>
        <w:rPr>
          <w:rFonts w:ascii="Arial" w:hAnsi="Arial" w:cs="Arial"/>
          <w:b/>
          <w:bCs/>
          <w:sz w:val="22"/>
          <w:szCs w:val="22"/>
        </w:rPr>
      </w:pPr>
    </w:p>
    <w:p w14:paraId="01F32DEB" w14:textId="5F038606" w:rsidR="00CB6D26" w:rsidRPr="00647F11" w:rsidRDefault="00CB6D26" w:rsidP="00CB6D26">
      <w:pPr>
        <w:rPr>
          <w:rFonts w:ascii="Arial" w:hAnsi="Arial" w:cs="Arial"/>
          <w:sz w:val="22"/>
          <w:szCs w:val="22"/>
        </w:rPr>
      </w:pPr>
    </w:p>
    <w:p w14:paraId="7D867B67" w14:textId="6935493D" w:rsidR="00CB6D26" w:rsidRPr="00647F11" w:rsidRDefault="00CB6D26" w:rsidP="00CB6D2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4"/>
        <w:tblW w:w="14171" w:type="dxa"/>
        <w:tblInd w:w="-725" w:type="dxa"/>
        <w:tblLook w:val="04A0" w:firstRow="1" w:lastRow="0" w:firstColumn="1" w:lastColumn="0" w:noHBand="0" w:noVBand="1"/>
      </w:tblPr>
      <w:tblGrid>
        <w:gridCol w:w="1797"/>
        <w:gridCol w:w="1618"/>
        <w:gridCol w:w="1492"/>
        <w:gridCol w:w="1407"/>
        <w:gridCol w:w="1011"/>
        <w:gridCol w:w="1500"/>
        <w:gridCol w:w="1752"/>
        <w:gridCol w:w="1071"/>
        <w:gridCol w:w="1071"/>
        <w:gridCol w:w="1452"/>
      </w:tblGrid>
      <w:tr w:rsidR="00CB6D26" w:rsidRPr="00647F11" w14:paraId="6533DB31" w14:textId="77777777" w:rsidTr="00DB3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2B391B53" w14:textId="77777777" w:rsidR="00CB6D26" w:rsidRPr="00647F11" w:rsidRDefault="00CB6D26" w:rsidP="00DC137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lastRenderedPageBreak/>
              <w:t>Author</w:t>
            </w:r>
          </w:p>
        </w:tc>
        <w:tc>
          <w:tcPr>
            <w:tcW w:w="1618" w:type="dxa"/>
          </w:tcPr>
          <w:p w14:paraId="48DA1133" w14:textId="77777777" w:rsidR="00CB6D26" w:rsidRPr="00647F11" w:rsidRDefault="00CB6D26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 xml:space="preserve">Trial name </w:t>
            </w:r>
          </w:p>
        </w:tc>
        <w:tc>
          <w:tcPr>
            <w:tcW w:w="1492" w:type="dxa"/>
          </w:tcPr>
          <w:p w14:paraId="70D2A764" w14:textId="77777777" w:rsidR="00CB6D26" w:rsidRPr="00647F11" w:rsidRDefault="00CB6D26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CAR T-cell used</w:t>
            </w:r>
          </w:p>
        </w:tc>
        <w:tc>
          <w:tcPr>
            <w:tcW w:w="1407" w:type="dxa"/>
          </w:tcPr>
          <w:p w14:paraId="5C6CADAC" w14:textId="4A7166CA" w:rsidR="00CB6D26" w:rsidRPr="00647F11" w:rsidRDefault="00DB385C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 xml:space="preserve">Trial phase </w:t>
            </w:r>
            <w:r w:rsidR="00CB6D26" w:rsidRPr="00647F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</w:tcPr>
          <w:p w14:paraId="504F938C" w14:textId="77777777" w:rsidR="00CB6D26" w:rsidRPr="00647F11" w:rsidRDefault="00CB6D26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 xml:space="preserve">Line of therapy </w:t>
            </w:r>
          </w:p>
        </w:tc>
        <w:tc>
          <w:tcPr>
            <w:tcW w:w="1500" w:type="dxa"/>
          </w:tcPr>
          <w:p w14:paraId="17DC4990" w14:textId="77777777" w:rsidR="00CB6D26" w:rsidRPr="00647F11" w:rsidRDefault="00CB6D26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Sample size (Infused patients)</w:t>
            </w:r>
          </w:p>
        </w:tc>
        <w:tc>
          <w:tcPr>
            <w:tcW w:w="1752" w:type="dxa"/>
          </w:tcPr>
          <w:p w14:paraId="78FEDBC5" w14:textId="77777777" w:rsidR="00CB6D26" w:rsidRPr="00647F11" w:rsidRDefault="00CB6D26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ORR (CR rate)</w:t>
            </w:r>
          </w:p>
        </w:tc>
        <w:tc>
          <w:tcPr>
            <w:tcW w:w="1071" w:type="dxa"/>
          </w:tcPr>
          <w:p w14:paraId="13FFB40D" w14:textId="77777777" w:rsidR="00CB6D26" w:rsidRPr="00647F11" w:rsidRDefault="00CB6D26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Median PFS</w:t>
            </w:r>
          </w:p>
          <w:p w14:paraId="64421930" w14:textId="7BAF9178" w:rsidR="00CB6D26" w:rsidRPr="00647F11" w:rsidRDefault="00CB6D26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 mons</w:t>
            </w:r>
          </w:p>
        </w:tc>
        <w:tc>
          <w:tcPr>
            <w:tcW w:w="1071" w:type="dxa"/>
          </w:tcPr>
          <w:p w14:paraId="56CD33C2" w14:textId="77777777" w:rsidR="00CB6D26" w:rsidRPr="00647F11" w:rsidRDefault="00CB6D26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Median OS</w:t>
            </w:r>
          </w:p>
        </w:tc>
        <w:tc>
          <w:tcPr>
            <w:tcW w:w="1452" w:type="dxa"/>
          </w:tcPr>
          <w:p w14:paraId="194773D8" w14:textId="77777777" w:rsidR="00CB6D26" w:rsidRPr="00647F11" w:rsidRDefault="00CB6D26" w:rsidP="00DC1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% Grade 3-4 CRS and ICANS</w:t>
            </w:r>
          </w:p>
        </w:tc>
      </w:tr>
      <w:tr w:rsidR="00CB6D26" w:rsidRPr="00647F11" w14:paraId="79392663" w14:textId="77777777" w:rsidTr="00DB3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116CC9B6" w14:textId="3435DC90" w:rsidR="00CB6D26" w:rsidRPr="00647F11" w:rsidRDefault="00CB6D26" w:rsidP="00DC1374">
            <w:pPr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Wang et al. 2020</w:t>
            </w:r>
            <w:r w:rsidR="00647F11" w:rsidRPr="00647F11">
              <w:rPr>
                <w:rFonts w:ascii="Arial" w:hAnsi="Arial" w:cs="Arial"/>
                <w:sz w:val="22"/>
                <w:szCs w:val="22"/>
              </w:rPr>
              <w:t xml:space="preserve"> [36]</w:t>
            </w:r>
          </w:p>
        </w:tc>
        <w:tc>
          <w:tcPr>
            <w:tcW w:w="1618" w:type="dxa"/>
          </w:tcPr>
          <w:p w14:paraId="1582F59B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ZUMA-2</w:t>
            </w:r>
          </w:p>
        </w:tc>
        <w:tc>
          <w:tcPr>
            <w:tcW w:w="1492" w:type="dxa"/>
          </w:tcPr>
          <w:p w14:paraId="5C14EE69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Brexu-cel</w:t>
            </w:r>
          </w:p>
        </w:tc>
        <w:tc>
          <w:tcPr>
            <w:tcW w:w="1407" w:type="dxa"/>
          </w:tcPr>
          <w:p w14:paraId="2A0B0757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Phase 2</w:t>
            </w:r>
          </w:p>
        </w:tc>
        <w:tc>
          <w:tcPr>
            <w:tcW w:w="1011" w:type="dxa"/>
          </w:tcPr>
          <w:p w14:paraId="04255C3E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2+*</w:t>
            </w:r>
          </w:p>
        </w:tc>
        <w:tc>
          <w:tcPr>
            <w:tcW w:w="1500" w:type="dxa"/>
          </w:tcPr>
          <w:p w14:paraId="28505C84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752" w:type="dxa"/>
          </w:tcPr>
          <w:p w14:paraId="2DF9EAF4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91% (68%)</w:t>
            </w:r>
          </w:p>
        </w:tc>
        <w:tc>
          <w:tcPr>
            <w:tcW w:w="1071" w:type="dxa"/>
          </w:tcPr>
          <w:p w14:paraId="67B7528D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25.8 months</w:t>
            </w:r>
          </w:p>
        </w:tc>
        <w:tc>
          <w:tcPr>
            <w:tcW w:w="1071" w:type="dxa"/>
          </w:tcPr>
          <w:p w14:paraId="7EE6E919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46.6 months</w:t>
            </w:r>
          </w:p>
        </w:tc>
        <w:tc>
          <w:tcPr>
            <w:tcW w:w="1452" w:type="dxa"/>
          </w:tcPr>
          <w:p w14:paraId="7B896A46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CRS: 15%</w:t>
            </w:r>
          </w:p>
          <w:p w14:paraId="61BF0BEB" w14:textId="77777777" w:rsidR="00CB6D26" w:rsidRPr="00647F11" w:rsidRDefault="00CB6D26" w:rsidP="00DC1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ICANS: 31%</w:t>
            </w:r>
          </w:p>
        </w:tc>
      </w:tr>
      <w:tr w:rsidR="00CB6D26" w:rsidRPr="00647F11" w14:paraId="100B1041" w14:textId="77777777" w:rsidTr="00DB385C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</w:tcPr>
          <w:p w14:paraId="20829303" w14:textId="509A64C1" w:rsidR="00CB6D26" w:rsidRPr="00647F11" w:rsidRDefault="00CB6D26" w:rsidP="00DC1374">
            <w:pPr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Wang et al. 2023</w:t>
            </w:r>
            <w:r w:rsidR="00647F11" w:rsidRPr="00647F11">
              <w:rPr>
                <w:rFonts w:ascii="Arial" w:hAnsi="Arial" w:cs="Arial"/>
                <w:sz w:val="22"/>
                <w:szCs w:val="22"/>
              </w:rPr>
              <w:t xml:space="preserve"> [37]</w:t>
            </w:r>
          </w:p>
        </w:tc>
        <w:tc>
          <w:tcPr>
            <w:tcW w:w="1618" w:type="dxa"/>
          </w:tcPr>
          <w:p w14:paraId="4C4E950F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TRANSCEND MCL</w:t>
            </w:r>
          </w:p>
        </w:tc>
        <w:tc>
          <w:tcPr>
            <w:tcW w:w="1492" w:type="dxa"/>
          </w:tcPr>
          <w:p w14:paraId="7DB93869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F11">
              <w:rPr>
                <w:rFonts w:ascii="Arial" w:hAnsi="Arial" w:cs="Arial"/>
                <w:sz w:val="22"/>
                <w:szCs w:val="22"/>
              </w:rPr>
              <w:t>Liso</w:t>
            </w:r>
            <w:proofErr w:type="spellEnd"/>
            <w:r w:rsidRPr="00647F11">
              <w:rPr>
                <w:rFonts w:ascii="Arial" w:hAnsi="Arial" w:cs="Arial"/>
                <w:sz w:val="22"/>
                <w:szCs w:val="22"/>
              </w:rPr>
              <w:t xml:space="preserve">-cel </w:t>
            </w:r>
          </w:p>
        </w:tc>
        <w:tc>
          <w:tcPr>
            <w:tcW w:w="1407" w:type="dxa"/>
          </w:tcPr>
          <w:p w14:paraId="45B61DCA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Phase 1</w:t>
            </w:r>
          </w:p>
        </w:tc>
        <w:tc>
          <w:tcPr>
            <w:tcW w:w="1011" w:type="dxa"/>
          </w:tcPr>
          <w:p w14:paraId="76A19BC8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3+</w:t>
            </w:r>
          </w:p>
        </w:tc>
        <w:tc>
          <w:tcPr>
            <w:tcW w:w="1500" w:type="dxa"/>
          </w:tcPr>
          <w:p w14:paraId="30E239D9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752" w:type="dxa"/>
          </w:tcPr>
          <w:p w14:paraId="71D20CC6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83% (72%)</w:t>
            </w:r>
          </w:p>
        </w:tc>
        <w:tc>
          <w:tcPr>
            <w:tcW w:w="1071" w:type="dxa"/>
          </w:tcPr>
          <w:p w14:paraId="22410B0E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15.3 months</w:t>
            </w:r>
          </w:p>
        </w:tc>
        <w:tc>
          <w:tcPr>
            <w:tcW w:w="1071" w:type="dxa"/>
          </w:tcPr>
          <w:p w14:paraId="3451ED21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18.2 months</w:t>
            </w:r>
          </w:p>
        </w:tc>
        <w:tc>
          <w:tcPr>
            <w:tcW w:w="1452" w:type="dxa"/>
          </w:tcPr>
          <w:p w14:paraId="4602EB0C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CRS: 1%</w:t>
            </w:r>
          </w:p>
          <w:p w14:paraId="78FFFFF3" w14:textId="77777777" w:rsidR="00CB6D26" w:rsidRPr="00647F11" w:rsidRDefault="00CB6D26" w:rsidP="00DC1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47F11">
              <w:rPr>
                <w:rFonts w:ascii="Arial" w:hAnsi="Arial" w:cs="Arial"/>
                <w:sz w:val="22"/>
                <w:szCs w:val="22"/>
              </w:rPr>
              <w:t>ICANS: 9%</w:t>
            </w:r>
          </w:p>
        </w:tc>
      </w:tr>
    </w:tbl>
    <w:p w14:paraId="6B2FDFC9" w14:textId="77777777" w:rsidR="00A95F89" w:rsidRPr="00647F11" w:rsidRDefault="00A95F89" w:rsidP="00CB6D26">
      <w:pPr>
        <w:rPr>
          <w:rFonts w:ascii="Arial" w:hAnsi="Arial" w:cs="Arial"/>
          <w:sz w:val="22"/>
          <w:szCs w:val="22"/>
        </w:rPr>
      </w:pPr>
      <w:r w:rsidRPr="00647F11">
        <w:rPr>
          <w:rFonts w:ascii="Arial" w:hAnsi="Arial" w:cs="Arial"/>
          <w:sz w:val="22"/>
          <w:szCs w:val="22"/>
        </w:rPr>
        <w:t>Table 3</w:t>
      </w:r>
    </w:p>
    <w:p w14:paraId="137B5493" w14:textId="2F0C93E2" w:rsidR="00CB6D26" w:rsidRPr="00647F11" w:rsidRDefault="00CB6D26" w:rsidP="00CB6D26">
      <w:pPr>
        <w:rPr>
          <w:rFonts w:ascii="Arial" w:hAnsi="Arial" w:cs="Arial"/>
          <w:sz w:val="22"/>
          <w:szCs w:val="22"/>
        </w:rPr>
      </w:pPr>
      <w:r w:rsidRPr="00647F11">
        <w:rPr>
          <w:rFonts w:ascii="Arial" w:hAnsi="Arial" w:cs="Arial"/>
          <w:sz w:val="22"/>
          <w:szCs w:val="22"/>
        </w:rPr>
        <w:t xml:space="preserve">Abbreviations:  CAR: Chimeric Antigen Receptor; </w:t>
      </w:r>
      <w:r w:rsidR="00DB385C" w:rsidRPr="00647F11">
        <w:rPr>
          <w:rFonts w:ascii="Arial" w:hAnsi="Arial" w:cs="Arial"/>
          <w:sz w:val="22"/>
          <w:szCs w:val="22"/>
        </w:rPr>
        <w:t xml:space="preserve">CR: </w:t>
      </w:r>
      <w:r w:rsidRPr="00647F11">
        <w:rPr>
          <w:rFonts w:ascii="Arial" w:hAnsi="Arial" w:cs="Arial"/>
          <w:sz w:val="22"/>
          <w:szCs w:val="22"/>
        </w:rPr>
        <w:t>Complete Response; CRS: Cytokine Release Syndrome</w:t>
      </w:r>
      <w:r w:rsidR="00DB385C" w:rsidRPr="00647F11">
        <w:rPr>
          <w:rFonts w:ascii="Arial" w:hAnsi="Arial" w:cs="Arial"/>
          <w:sz w:val="22"/>
          <w:szCs w:val="22"/>
        </w:rPr>
        <w:t xml:space="preserve">; </w:t>
      </w:r>
      <w:r w:rsidRPr="00647F11">
        <w:rPr>
          <w:rFonts w:ascii="Arial" w:hAnsi="Arial" w:cs="Arial"/>
          <w:sz w:val="22"/>
          <w:szCs w:val="22"/>
        </w:rPr>
        <w:t>ICANS: Immune Effector Cell-Associated Neurotoxicity Syndrome; MCL: Mantle Cell Lymphoma; NHL: Non-Hodgkin Lymphoma; ORR: Overall Response Rate; OS: Overall Survival; PFS: Progression-Free Survival</w:t>
      </w:r>
    </w:p>
    <w:p w14:paraId="7D683F66" w14:textId="77777777" w:rsidR="00CB6D26" w:rsidRPr="00647F11" w:rsidRDefault="00CB6D26" w:rsidP="00CB6D26">
      <w:pPr>
        <w:rPr>
          <w:rFonts w:ascii="Arial" w:hAnsi="Arial" w:cs="Arial"/>
          <w:sz w:val="22"/>
          <w:szCs w:val="22"/>
        </w:rPr>
      </w:pPr>
    </w:p>
    <w:p w14:paraId="23552E82" w14:textId="77777777" w:rsidR="00CB6D26" w:rsidRPr="00A95F89" w:rsidRDefault="00CB6D26" w:rsidP="00CB6D26">
      <w:pPr>
        <w:rPr>
          <w:rFonts w:ascii="Arial" w:hAnsi="Arial" w:cs="Arial"/>
          <w:sz w:val="22"/>
          <w:szCs w:val="22"/>
        </w:rPr>
      </w:pPr>
      <w:r w:rsidRPr="00647F11">
        <w:rPr>
          <w:rFonts w:ascii="Arial" w:hAnsi="Arial" w:cs="Arial"/>
          <w:sz w:val="22"/>
          <w:szCs w:val="22"/>
        </w:rPr>
        <w:t>*81% of the treated patient used it as 4</w:t>
      </w:r>
      <w:r w:rsidRPr="00647F11">
        <w:rPr>
          <w:rFonts w:ascii="Arial" w:hAnsi="Arial" w:cs="Arial"/>
          <w:sz w:val="22"/>
          <w:szCs w:val="22"/>
          <w:vertAlign w:val="superscript"/>
        </w:rPr>
        <w:t>th</w:t>
      </w:r>
      <w:r w:rsidRPr="00647F11">
        <w:rPr>
          <w:rFonts w:ascii="Arial" w:hAnsi="Arial" w:cs="Arial"/>
          <w:sz w:val="22"/>
          <w:szCs w:val="22"/>
        </w:rPr>
        <w:t xml:space="preserve"> line or more.</w:t>
      </w:r>
      <w:r w:rsidRPr="00A95F89">
        <w:rPr>
          <w:rFonts w:ascii="Arial" w:hAnsi="Arial" w:cs="Arial"/>
          <w:sz w:val="22"/>
          <w:szCs w:val="22"/>
        </w:rPr>
        <w:t xml:space="preserve"> </w:t>
      </w:r>
    </w:p>
    <w:p w14:paraId="74F4DD06" w14:textId="77777777" w:rsidR="00CB6D26" w:rsidRPr="00A95F89" w:rsidRDefault="00CB6D26" w:rsidP="001067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B6D26" w:rsidRPr="00A95F89" w:rsidSect="00CB6D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6C271" w14:textId="77777777" w:rsidR="00DA6BFD" w:rsidRDefault="00DA6BFD" w:rsidP="00647F11">
      <w:r>
        <w:separator/>
      </w:r>
    </w:p>
  </w:endnote>
  <w:endnote w:type="continuationSeparator" w:id="0">
    <w:p w14:paraId="0D96CF13" w14:textId="77777777" w:rsidR="00DA6BFD" w:rsidRDefault="00DA6BFD" w:rsidP="0064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4066164"/>
      <w:docPartObj>
        <w:docPartGallery w:val="Page Numbers (Bottom of Page)"/>
        <w:docPartUnique/>
      </w:docPartObj>
    </w:sdtPr>
    <w:sdtContent>
      <w:p w14:paraId="317C18FD" w14:textId="654BCB13" w:rsidR="00647F11" w:rsidRDefault="00647F11" w:rsidP="00F379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56F183" w14:textId="77777777" w:rsidR="00647F11" w:rsidRDefault="00647F11" w:rsidP="00647F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2781339"/>
      <w:docPartObj>
        <w:docPartGallery w:val="Page Numbers (Bottom of Page)"/>
        <w:docPartUnique/>
      </w:docPartObj>
    </w:sdtPr>
    <w:sdtContent>
      <w:p w14:paraId="7484B75B" w14:textId="585C5FAB" w:rsidR="00647F11" w:rsidRDefault="00647F11" w:rsidP="00F379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975AD7" w14:textId="77777777" w:rsidR="00647F11" w:rsidRDefault="00647F11" w:rsidP="00647F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01A89" w14:textId="77777777" w:rsidR="00DA6BFD" w:rsidRDefault="00DA6BFD" w:rsidP="00647F11">
      <w:r>
        <w:separator/>
      </w:r>
    </w:p>
  </w:footnote>
  <w:footnote w:type="continuationSeparator" w:id="0">
    <w:p w14:paraId="782D27F9" w14:textId="77777777" w:rsidR="00DA6BFD" w:rsidRDefault="00DA6BFD" w:rsidP="0064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0954"/>
    <w:multiLevelType w:val="hybridMultilevel"/>
    <w:tmpl w:val="24CE5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70F"/>
    <w:multiLevelType w:val="hybridMultilevel"/>
    <w:tmpl w:val="D9D0B878"/>
    <w:lvl w:ilvl="0" w:tplc="AECEA6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60A32"/>
    <w:multiLevelType w:val="hybridMultilevel"/>
    <w:tmpl w:val="B0425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952511">
    <w:abstractNumId w:val="1"/>
  </w:num>
  <w:num w:numId="2" w16cid:durableId="936643918">
    <w:abstractNumId w:val="0"/>
  </w:num>
  <w:num w:numId="3" w16cid:durableId="128670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F8"/>
    <w:rsid w:val="00076157"/>
    <w:rsid w:val="000D7F33"/>
    <w:rsid w:val="000E2C4A"/>
    <w:rsid w:val="00106747"/>
    <w:rsid w:val="001459BC"/>
    <w:rsid w:val="001566C7"/>
    <w:rsid w:val="00240A37"/>
    <w:rsid w:val="00274AA5"/>
    <w:rsid w:val="002B46EB"/>
    <w:rsid w:val="003026F4"/>
    <w:rsid w:val="00313F23"/>
    <w:rsid w:val="00337153"/>
    <w:rsid w:val="003A6DD7"/>
    <w:rsid w:val="003B6326"/>
    <w:rsid w:val="003C5DE1"/>
    <w:rsid w:val="00422D50"/>
    <w:rsid w:val="0042474B"/>
    <w:rsid w:val="00460A73"/>
    <w:rsid w:val="00551346"/>
    <w:rsid w:val="005867AA"/>
    <w:rsid w:val="0061726C"/>
    <w:rsid w:val="00647F11"/>
    <w:rsid w:val="006A47F5"/>
    <w:rsid w:val="006D16A8"/>
    <w:rsid w:val="006D6B9E"/>
    <w:rsid w:val="0070552F"/>
    <w:rsid w:val="00750E30"/>
    <w:rsid w:val="0080001D"/>
    <w:rsid w:val="00850315"/>
    <w:rsid w:val="00863EB1"/>
    <w:rsid w:val="00877B19"/>
    <w:rsid w:val="008D5946"/>
    <w:rsid w:val="008E45A6"/>
    <w:rsid w:val="008F2832"/>
    <w:rsid w:val="008F7EED"/>
    <w:rsid w:val="00916C9E"/>
    <w:rsid w:val="00942D7B"/>
    <w:rsid w:val="00964444"/>
    <w:rsid w:val="009E6B08"/>
    <w:rsid w:val="00A04BD1"/>
    <w:rsid w:val="00A17C3C"/>
    <w:rsid w:val="00A868C4"/>
    <w:rsid w:val="00A95F89"/>
    <w:rsid w:val="00B03AE2"/>
    <w:rsid w:val="00B552F9"/>
    <w:rsid w:val="00B742CD"/>
    <w:rsid w:val="00C159CF"/>
    <w:rsid w:val="00C31651"/>
    <w:rsid w:val="00CB6D26"/>
    <w:rsid w:val="00CE66FC"/>
    <w:rsid w:val="00DA6BFD"/>
    <w:rsid w:val="00DB385C"/>
    <w:rsid w:val="00DC04BE"/>
    <w:rsid w:val="00DC0C24"/>
    <w:rsid w:val="00DE20BE"/>
    <w:rsid w:val="00E55F46"/>
    <w:rsid w:val="00EA3C34"/>
    <w:rsid w:val="00EC15B5"/>
    <w:rsid w:val="00EE5FF8"/>
    <w:rsid w:val="00F63B4B"/>
    <w:rsid w:val="00F87061"/>
    <w:rsid w:val="00FB7A78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40D6"/>
  <w15:chartTrackingRefBased/>
  <w15:docId w15:val="{22EEAD04-60FF-4F38-AD28-4FA27290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F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F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A73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A73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73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73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uiPriority w:val="59"/>
    <w:rsid w:val="00E55F4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55F4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42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F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4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2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d97018-afaf-4c83-85ea-8f506719ed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5B9F03FB3546B836D8F42568F763" ma:contentTypeVersion="13" ma:contentTypeDescription="Create a new document." ma:contentTypeScope="" ma:versionID="b765a551a88faf3f76b7943b969ab46f">
  <xsd:schema xmlns:xsd="http://www.w3.org/2001/XMLSchema" xmlns:xs="http://www.w3.org/2001/XMLSchema" xmlns:p="http://schemas.microsoft.com/office/2006/metadata/properties" xmlns:ns3="19d97018-afaf-4c83-85ea-8f506719edb0" xmlns:ns4="392ed4a1-f8b2-467e-970f-224c193a493b" targetNamespace="http://schemas.microsoft.com/office/2006/metadata/properties" ma:root="true" ma:fieldsID="3eeaef50fd8cc7cbc52863f204831f61" ns3:_="" ns4:_="">
    <xsd:import namespace="19d97018-afaf-4c83-85ea-8f506719edb0"/>
    <xsd:import namespace="392ed4a1-f8b2-467e-970f-224c193a4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97018-afaf-4c83-85ea-8f506719e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ed4a1-f8b2-467e-970f-224c193a4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8802C-93A5-44B2-92CE-7F5B7876F613}">
  <ds:schemaRefs>
    <ds:schemaRef ds:uri="http://schemas.microsoft.com/office/2006/metadata/properties"/>
    <ds:schemaRef ds:uri="http://schemas.microsoft.com/office/infopath/2007/PartnerControls"/>
    <ds:schemaRef ds:uri="19d97018-afaf-4c83-85ea-8f506719edb0"/>
  </ds:schemaRefs>
</ds:datastoreItem>
</file>

<file path=customXml/itemProps2.xml><?xml version="1.0" encoding="utf-8"?>
<ds:datastoreItem xmlns:ds="http://schemas.openxmlformats.org/officeDocument/2006/customXml" ds:itemID="{07A820B2-FB01-4517-90E5-C87790A00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790C5-78FA-4E9A-B17F-47AB42802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97018-afaf-4c83-85ea-8f506719edb0"/>
    <ds:schemaRef ds:uri="392ed4a1-f8b2-467e-970f-224c193a4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Methodist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Muhsen, Ibrahim N.</dc:creator>
  <cp:keywords/>
  <dc:description/>
  <cp:lastModifiedBy>Saif Aldeen Alryalat</cp:lastModifiedBy>
  <cp:revision>22</cp:revision>
  <cp:lastPrinted>2024-11-13T16:38:00Z</cp:lastPrinted>
  <dcterms:created xsi:type="dcterms:W3CDTF">2024-10-25T21:58:00Z</dcterms:created>
  <dcterms:modified xsi:type="dcterms:W3CDTF">2024-11-24T15:12:00Z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0x010100A6325B9F03FB3546B836D8F42568F763</vt:lpwstr>
  </property>
</Properties>
</file>